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附表1</w:t>
      </w:r>
    </w:p>
    <w:p>
      <w:pPr>
        <w:spacing w:line="560" w:lineRule="exact"/>
        <w:ind w:left="420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广西壮族自治区高等教育毕业证书遗失后补发</w:t>
      </w:r>
    </w:p>
    <w:p>
      <w:pPr>
        <w:spacing w:line="560" w:lineRule="exact"/>
        <w:ind w:left="420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毕业证明书申请表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5"/>
        <w:gridCol w:w="105"/>
        <w:gridCol w:w="735"/>
        <w:gridCol w:w="626"/>
        <w:gridCol w:w="284"/>
        <w:gridCol w:w="850"/>
        <w:gridCol w:w="142"/>
        <w:gridCol w:w="850"/>
        <w:gridCol w:w="533"/>
        <w:gridCol w:w="34"/>
        <w:gridCol w:w="671"/>
        <w:gridCol w:w="600"/>
        <w:gridCol w:w="430"/>
        <w:gridCol w:w="284"/>
        <w:gridCol w:w="57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85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369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367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工作单位或住址</w:t>
            </w:r>
          </w:p>
        </w:tc>
        <w:tc>
          <w:tcPr>
            <w:tcW w:w="3990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4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入学日期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毕业日期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毕业证书编号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毕业学校名称</w:t>
            </w:r>
          </w:p>
        </w:tc>
        <w:tc>
          <w:tcPr>
            <w:tcW w:w="5020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层次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5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所学专业名称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专业方向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1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  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  由</w:t>
            </w:r>
          </w:p>
        </w:tc>
        <w:tc>
          <w:tcPr>
            <w:tcW w:w="850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申请人签名：                 申请时间：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毕业学校学籍管理部门意见</w:t>
            </w:r>
          </w:p>
        </w:tc>
        <w:tc>
          <w:tcPr>
            <w:tcW w:w="8505" w:type="dxa"/>
            <w:gridSpan w:val="15"/>
            <w:noWrap w:val="0"/>
            <w:vAlign w:val="bottom"/>
          </w:tcPr>
          <w:p>
            <w:pPr>
              <w:spacing w:line="46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经核实，情况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同意办理毕业证明书。</w:t>
            </w: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经办人签名：               部门盖章（或领导签名）：             </w:t>
            </w: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 月    日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8505" w:type="dxa"/>
            <w:gridSpan w:val="15"/>
            <w:noWrap w:val="0"/>
            <w:vAlign w:val="bottom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领导签名：                学校盖章：               年    月  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补  发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  况</w:t>
            </w:r>
          </w:p>
        </w:tc>
        <w:tc>
          <w:tcPr>
            <w:tcW w:w="8505" w:type="dxa"/>
            <w:gridSpan w:val="15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补发时间：      年    月    日；     补证号：                  </w:t>
            </w:r>
          </w:p>
        </w:tc>
      </w:tr>
    </w:tbl>
    <w:p>
      <w:pPr>
        <w:spacing w:line="300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注：  </w:t>
      </w:r>
    </w:p>
    <w:p>
      <w:pPr>
        <w:spacing w:line="26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1. 补证号由学校填写，编号规则为：学校代码+办学类型码（1位）+年份（4位）+顺序号（3位）。办学类型码为：1</w:t>
      </w:r>
      <w:r>
        <w:rPr>
          <w:rFonts w:ascii="仿宋" w:hAnsi="仿宋" w:eastAsia="仿宋"/>
        </w:rPr>
        <w:t>--</w:t>
      </w:r>
      <w:r>
        <w:rPr>
          <w:rFonts w:hint="eastAsia" w:ascii="仿宋" w:hAnsi="仿宋" w:eastAsia="仿宋"/>
        </w:rPr>
        <w:t>普通高等教育，5</w:t>
      </w:r>
      <w:r>
        <w:rPr>
          <w:rFonts w:ascii="仿宋" w:hAnsi="仿宋" w:eastAsia="仿宋"/>
        </w:rPr>
        <w:t>—</w:t>
      </w:r>
      <w:r>
        <w:rPr>
          <w:rFonts w:hint="eastAsia" w:ascii="仿宋" w:hAnsi="仿宋" w:eastAsia="仿宋"/>
        </w:rPr>
        <w:t>成人高等教育。顺序号从‘001’开始。成高毕业证明书与普高毕业证明书的顺序号互不影响。</w:t>
      </w:r>
    </w:p>
    <w:p>
      <w:pPr>
        <w:spacing w:line="26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2．补发时间，由学校填写，与毕业证明书中的发证日期相同。</w:t>
      </w:r>
    </w:p>
    <w:p>
      <w:pPr>
        <w:spacing w:line="26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3．本表一式二份，学校和自治区教育厅各存一份；</w:t>
      </w:r>
    </w:p>
    <w:p>
      <w:pPr>
        <w:spacing w:line="260" w:lineRule="exact"/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4．学校可复印或自制表格，但必须与此样表完全一致。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639CB5E-4080-4828-8DE1-13C9DF35FA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F16542-8BAA-4E08-8BE8-F38753971D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C5E2A"/>
    <w:rsid w:val="3A2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2020-08-18T04:15:00Z</dcterms:created>
  <dc:creator>D.Rong</dc:creator>
  <cp:lastModifiedBy>D.Rong</cp:lastModifiedBy>
  <dcterms:modified xsi:type="dcterms:W3CDTF">2020-08-18T04:16:03Z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